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29503" cy="1691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03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42"/>
        <w:ind w:left="193" w:right="152"/>
        <w:jc w:val="center"/>
      </w:pPr>
      <w:r>
        <w:rPr>
          <w:w w:val="120"/>
        </w:rPr>
        <w:t>Form</w:t>
      </w:r>
      <w:r>
        <w:rPr>
          <w:spacing w:val="32"/>
          <w:w w:val="120"/>
        </w:rPr>
        <w:t> </w:t>
      </w:r>
      <w:r>
        <w:rPr>
          <w:w w:val="120"/>
        </w:rPr>
        <w:t>EACCA3</w:t>
      </w:r>
    </w:p>
    <w:p>
      <w:pPr>
        <w:pStyle w:val="BodyText"/>
        <w:spacing w:before="202"/>
        <w:ind w:left="193" w:right="154"/>
        <w:jc w:val="center"/>
      </w:pPr>
      <w:r>
        <w:rPr>
          <w:w w:val="120"/>
        </w:rPr>
        <w:t>NOTICE</w:t>
      </w:r>
      <w:r>
        <w:rPr>
          <w:spacing w:val="20"/>
          <w:w w:val="120"/>
        </w:rPr>
        <w:t> </w:t>
      </w:r>
      <w:r>
        <w:rPr>
          <w:w w:val="120"/>
        </w:rPr>
        <w:t>OF</w:t>
      </w:r>
      <w:r>
        <w:rPr>
          <w:spacing w:val="22"/>
          <w:w w:val="120"/>
        </w:rPr>
        <w:t> </w:t>
      </w:r>
      <w:r>
        <w:rPr>
          <w:w w:val="120"/>
        </w:rPr>
        <w:t>ABANDONMENT</w:t>
      </w:r>
      <w:r>
        <w:rPr>
          <w:spacing w:val="21"/>
          <w:w w:val="120"/>
        </w:rPr>
        <w:t> </w:t>
      </w:r>
      <w:r>
        <w:rPr>
          <w:w w:val="120"/>
        </w:rPr>
        <w:t>OF</w:t>
      </w:r>
      <w:r>
        <w:rPr>
          <w:spacing w:val="22"/>
          <w:w w:val="120"/>
        </w:rPr>
        <w:t> </w:t>
      </w:r>
      <w:r>
        <w:rPr>
          <w:w w:val="120"/>
        </w:rPr>
        <w:t>MERGER</w:t>
      </w:r>
      <w:r>
        <w:rPr>
          <w:spacing w:val="23"/>
          <w:w w:val="120"/>
        </w:rPr>
        <w:t> </w:t>
      </w:r>
      <w:r>
        <w:rPr>
          <w:w w:val="120"/>
        </w:rPr>
        <w:t>OR</w:t>
      </w:r>
      <w:r>
        <w:rPr>
          <w:spacing w:val="21"/>
          <w:w w:val="120"/>
        </w:rPr>
        <w:t> </w:t>
      </w:r>
      <w:r>
        <w:rPr>
          <w:w w:val="120"/>
        </w:rPr>
        <w:t>ACQUISITION</w:t>
      </w:r>
      <w:r>
        <w:rPr>
          <w:spacing w:val="22"/>
          <w:w w:val="120"/>
        </w:rPr>
        <w:t> </w:t>
      </w:r>
      <w:r>
        <w:rPr>
          <w:w w:val="120"/>
        </w:rPr>
        <w:t>NOTICE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0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Name</w:t>
      </w:r>
      <w:r>
        <w:rPr>
          <w:spacing w:val="14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14"/>
          <w:w w:val="120"/>
          <w:sz w:val="28"/>
        </w:rPr>
        <w:t> </w:t>
      </w:r>
      <w:r>
        <w:rPr>
          <w:w w:val="120"/>
          <w:sz w:val="28"/>
        </w:rPr>
        <w:t>acquiring</w:t>
      </w:r>
      <w:r>
        <w:rPr>
          <w:spacing w:val="15"/>
          <w:w w:val="120"/>
          <w:sz w:val="28"/>
        </w:rPr>
        <w:t> </w:t>
      </w:r>
      <w:r>
        <w:rPr>
          <w:w w:val="120"/>
          <w:sz w:val="28"/>
        </w:rPr>
        <w:t>firm</w:t>
      </w:r>
    </w:p>
    <w:p>
      <w:pPr>
        <w:pStyle w:val="BodyText"/>
        <w:spacing w:before="197"/>
        <w:ind w:left="119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31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File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name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and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number</w:t>
      </w:r>
      <w:r>
        <w:rPr>
          <w:spacing w:val="22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22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19"/>
          <w:w w:val="120"/>
          <w:sz w:val="28"/>
        </w:rPr>
        <w:t> </w:t>
      </w:r>
      <w:r>
        <w:rPr>
          <w:w w:val="120"/>
          <w:sz w:val="28"/>
        </w:rPr>
        <w:t>merger</w:t>
      </w:r>
      <w:r>
        <w:rPr>
          <w:spacing w:val="22"/>
          <w:w w:val="120"/>
          <w:sz w:val="28"/>
        </w:rPr>
        <w:t> </w:t>
      </w:r>
      <w:r>
        <w:rPr>
          <w:w w:val="120"/>
          <w:sz w:val="28"/>
        </w:rPr>
        <w:t>or</w:t>
      </w:r>
      <w:r>
        <w:rPr>
          <w:spacing w:val="22"/>
          <w:w w:val="120"/>
          <w:sz w:val="28"/>
        </w:rPr>
        <w:t> </w:t>
      </w:r>
      <w:r>
        <w:rPr>
          <w:w w:val="120"/>
          <w:sz w:val="28"/>
        </w:rPr>
        <w:t>acquisition</w:t>
      </w:r>
      <w:r>
        <w:rPr>
          <w:spacing w:val="25"/>
          <w:w w:val="120"/>
          <w:sz w:val="28"/>
        </w:rPr>
        <w:t> </w:t>
      </w:r>
      <w:r>
        <w:rPr>
          <w:w w:val="120"/>
          <w:sz w:val="28"/>
        </w:rPr>
        <w:t>application</w:t>
      </w:r>
    </w:p>
    <w:p>
      <w:pPr>
        <w:pStyle w:val="BodyText"/>
        <w:ind w:left="119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30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Notice</w:t>
      </w:r>
      <w:r>
        <w:rPr>
          <w:spacing w:val="15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17"/>
          <w:w w:val="120"/>
          <w:sz w:val="28"/>
        </w:rPr>
        <w:t> </w:t>
      </w:r>
      <w:r>
        <w:rPr>
          <w:w w:val="120"/>
          <w:sz w:val="28"/>
        </w:rPr>
        <w:t>Abandonment</w:t>
      </w:r>
    </w:p>
    <w:p>
      <w:pPr>
        <w:pStyle w:val="BodyText"/>
      </w:pPr>
      <w:r>
        <w:rPr>
          <w:w w:val="110"/>
        </w:rPr>
        <w:t>Take</w:t>
      </w:r>
      <w:r>
        <w:rPr>
          <w:spacing w:val="35"/>
          <w:w w:val="110"/>
        </w:rPr>
        <w:t> </w:t>
      </w:r>
      <w:r>
        <w:rPr>
          <w:w w:val="110"/>
        </w:rPr>
        <w:t>notice</w:t>
      </w:r>
      <w:r>
        <w:rPr>
          <w:spacing w:val="36"/>
          <w:w w:val="110"/>
        </w:rPr>
        <w:t> </w:t>
      </w:r>
      <w:r>
        <w:rPr>
          <w:w w:val="110"/>
        </w:rPr>
        <w:t>that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above</w:t>
      </w:r>
      <w:r>
        <w:rPr>
          <w:spacing w:val="35"/>
          <w:w w:val="110"/>
        </w:rPr>
        <w:t> </w:t>
      </w:r>
      <w:r>
        <w:rPr>
          <w:w w:val="110"/>
        </w:rPr>
        <w:t>named</w:t>
      </w:r>
      <w:r>
        <w:rPr>
          <w:spacing w:val="34"/>
          <w:w w:val="110"/>
        </w:rPr>
        <w:t> </w:t>
      </w:r>
      <w:r>
        <w:rPr>
          <w:w w:val="110"/>
        </w:rPr>
        <w:t>firm-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</w:tabs>
        <w:spacing w:line="240" w:lineRule="auto" w:before="198" w:after="0"/>
        <w:ind w:left="871" w:right="0" w:hanging="392"/>
        <w:jc w:val="left"/>
        <w:rPr>
          <w:sz w:val="28"/>
        </w:rPr>
      </w:pPr>
      <w:r>
        <w:rPr>
          <w:w w:val="115"/>
          <w:sz w:val="28"/>
        </w:rPr>
        <w:t>has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abandoned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notice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merger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acquisition;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and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40" w:lineRule="auto" w:before="109" w:after="0"/>
        <w:ind w:left="831" w:right="112" w:hanging="392"/>
        <w:jc w:val="left"/>
        <w:rPr>
          <w:sz w:val="28"/>
        </w:rPr>
      </w:pPr>
      <w:r>
        <w:rPr>
          <w:w w:val="110"/>
          <w:sz w:val="28"/>
        </w:rPr>
        <w:t>has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no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intention</w:t>
      </w:r>
      <w:r>
        <w:rPr>
          <w:spacing w:val="4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taking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further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steps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implement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intended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merger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acquisition.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71" w:after="0"/>
        <w:ind w:left="496" w:right="0" w:hanging="377"/>
        <w:jc w:val="left"/>
        <w:rPr>
          <w:sz w:val="28"/>
        </w:rPr>
      </w:pPr>
      <w:r>
        <w:rPr>
          <w:w w:val="120"/>
          <w:sz w:val="28"/>
        </w:rPr>
        <w:t>Name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and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title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person</w:t>
      </w:r>
      <w:r>
        <w:rPr>
          <w:spacing w:val="25"/>
          <w:w w:val="120"/>
          <w:sz w:val="28"/>
        </w:rPr>
        <w:t> </w:t>
      </w:r>
      <w:r>
        <w:rPr>
          <w:w w:val="120"/>
          <w:sz w:val="28"/>
        </w:rPr>
        <w:t>authorized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to</w:t>
      </w:r>
      <w:r>
        <w:rPr>
          <w:spacing w:val="25"/>
          <w:w w:val="120"/>
          <w:sz w:val="28"/>
        </w:rPr>
        <w:t> </w:t>
      </w:r>
      <w:r>
        <w:rPr>
          <w:w w:val="120"/>
          <w:sz w:val="28"/>
        </w:rPr>
        <w:t>sign</w:t>
      </w:r>
    </w:p>
    <w:p>
      <w:pPr>
        <w:pStyle w:val="BodyText"/>
        <w:spacing w:before="269"/>
      </w:pPr>
      <w:r>
        <w:rPr>
          <w:w w:val="155"/>
        </w:rPr>
        <w:t>.............................................................................</w:t>
      </w:r>
    </w:p>
    <w:p>
      <w:pPr>
        <w:pStyle w:val="BodyText"/>
        <w:spacing w:before="13"/>
      </w:pPr>
      <w:r>
        <w:rPr/>
        <w:t>(Name)</w:t>
      </w:r>
    </w:p>
    <w:p>
      <w:pPr>
        <w:pStyle w:val="BodyText"/>
      </w:pPr>
      <w:r>
        <w:rPr>
          <w:w w:val="155"/>
        </w:rPr>
        <w:t>............................................................................</w:t>
      </w:r>
    </w:p>
    <w:p>
      <w:pPr>
        <w:pStyle w:val="BodyText"/>
        <w:spacing w:before="22"/>
      </w:pPr>
      <w:r>
        <w:rPr>
          <w:w w:val="110"/>
        </w:rPr>
        <w:t>(Signature)</w:t>
      </w:r>
    </w:p>
    <w:p>
      <w:pPr>
        <w:pStyle w:val="BodyText"/>
        <w:spacing w:before="219"/>
      </w:pPr>
      <w:r>
        <w:rPr>
          <w:w w:val="155"/>
        </w:rPr>
        <w:t>............................................................................</w:t>
      </w:r>
    </w:p>
    <w:p>
      <w:pPr>
        <w:pStyle w:val="BodyText"/>
        <w:spacing w:before="21"/>
        <w:ind w:left="128"/>
      </w:pPr>
      <w:r>
        <w:rPr/>
        <w:t>(Title)</w:t>
      </w:r>
    </w:p>
    <w:p>
      <w:pPr>
        <w:pStyle w:val="BodyText"/>
        <w:spacing w:line="241" w:lineRule="exact" w:before="201"/>
        <w:ind w:left="128"/>
      </w:pPr>
      <w:r>
        <w:rPr>
          <w:w w:val="135"/>
        </w:rPr>
        <w:t>…………………………………………………</w:t>
      </w:r>
    </w:p>
    <w:p>
      <w:pPr>
        <w:spacing w:line="275" w:lineRule="exact" w:before="0"/>
        <w:ind w:left="146" w:right="0" w:firstLine="0"/>
        <w:jc w:val="left"/>
        <w:rPr>
          <w:rFonts w:ascii="Candara"/>
          <w:sz w:val="24"/>
        </w:rPr>
      </w:pPr>
      <w:r>
        <w:rPr>
          <w:rFonts w:ascii="Candara"/>
          <w:sz w:val="24"/>
        </w:rPr>
        <w:t>(</w:t>
      </w:r>
      <w:r>
        <w:rPr>
          <w:rFonts w:ascii="Microsoft Sans Serif"/>
          <w:color w:val="003F54"/>
          <w:sz w:val="32"/>
        </w:rPr>
        <w:t>Date</w:t>
      </w:r>
      <w:r>
        <w:rPr>
          <w:rFonts w:ascii="Candara"/>
          <w:sz w:val="24"/>
        </w:rPr>
        <w:t>)</w:t>
      </w:r>
    </w:p>
    <w:p>
      <w:pPr>
        <w:pStyle w:val="BodyText"/>
        <w:spacing w:before="7"/>
        <w:ind w:left="0"/>
        <w:rPr>
          <w:rFonts w:ascii="Candara"/>
          <w:sz w:val="46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8" w:right="0" w:hanging="378"/>
        <w:jc w:val="left"/>
        <w:rPr>
          <w:sz w:val="28"/>
        </w:rPr>
      </w:pPr>
      <w:r>
        <w:rPr>
          <w:w w:val="120"/>
          <w:sz w:val="28"/>
        </w:rPr>
        <w:t>For</w:t>
      </w:r>
      <w:r>
        <w:rPr>
          <w:spacing w:val="29"/>
          <w:w w:val="120"/>
          <w:sz w:val="28"/>
        </w:rPr>
        <w:t> </w:t>
      </w:r>
      <w:r>
        <w:rPr>
          <w:w w:val="120"/>
          <w:sz w:val="28"/>
        </w:rPr>
        <w:t>official</w:t>
      </w:r>
      <w:r>
        <w:rPr>
          <w:spacing w:val="32"/>
          <w:w w:val="120"/>
          <w:sz w:val="28"/>
        </w:rPr>
        <w:t> </w:t>
      </w:r>
      <w:r>
        <w:rPr>
          <w:w w:val="120"/>
          <w:sz w:val="28"/>
        </w:rPr>
        <w:t>use</w:t>
      </w:r>
      <w:r>
        <w:rPr>
          <w:spacing w:val="31"/>
          <w:w w:val="120"/>
          <w:sz w:val="28"/>
        </w:rPr>
        <w:t> </w:t>
      </w:r>
      <w:r>
        <w:rPr>
          <w:w w:val="120"/>
          <w:sz w:val="28"/>
        </w:rPr>
        <w:t>only:</w:t>
      </w:r>
    </w:p>
    <w:p>
      <w:pPr>
        <w:pStyle w:val="BodyText"/>
        <w:spacing w:before="202"/>
        <w:ind w:left="121"/>
      </w:pPr>
      <w:r>
        <w:rPr>
          <w:w w:val="120"/>
        </w:rPr>
        <w:t>Authority</w:t>
      </w:r>
      <w:r>
        <w:rPr>
          <w:spacing w:val="10"/>
          <w:w w:val="120"/>
        </w:rPr>
        <w:t> </w:t>
      </w:r>
      <w:r>
        <w:rPr>
          <w:w w:val="120"/>
        </w:rPr>
        <w:t>file</w:t>
      </w:r>
      <w:r>
        <w:rPr>
          <w:spacing w:val="14"/>
          <w:w w:val="120"/>
        </w:rPr>
        <w:t> </w:t>
      </w:r>
      <w:r>
        <w:rPr>
          <w:w w:val="120"/>
        </w:rPr>
        <w:t>number:</w:t>
      </w:r>
      <w:r>
        <w:rPr>
          <w:spacing w:val="10"/>
          <w:w w:val="120"/>
        </w:rPr>
        <w:t> </w:t>
      </w:r>
      <w:r>
        <w:rPr>
          <w:w w:val="120"/>
        </w:rPr>
        <w:t>…………………</w:t>
      </w:r>
    </w:p>
    <w:p>
      <w:pPr>
        <w:pStyle w:val="BodyText"/>
        <w:ind w:left="121"/>
      </w:pPr>
      <w:r>
        <w:rPr>
          <w:w w:val="120"/>
        </w:rPr>
        <w:t>Date </w:t>
      </w:r>
      <w:r>
        <w:rPr>
          <w:spacing w:val="40"/>
          <w:w w:val="120"/>
        </w:rPr>
        <w:t> </w:t>
      </w:r>
      <w:r>
        <w:rPr>
          <w:w w:val="120"/>
        </w:rPr>
        <w:t>filed: </w:t>
      </w:r>
      <w:r>
        <w:rPr>
          <w:spacing w:val="33"/>
          <w:w w:val="120"/>
        </w:rPr>
        <w:t> </w:t>
      </w:r>
      <w:r>
        <w:rPr>
          <w:w w:val="120"/>
        </w:rPr>
        <w:t>………………………………….</w:t>
      </w:r>
    </w:p>
    <w:p>
      <w:pPr>
        <w:pStyle w:val="BodyText"/>
        <w:spacing w:before="6"/>
        <w:ind w:left="0"/>
        <w:rPr>
          <w:sz w:val="26"/>
        </w:rPr>
      </w:pPr>
    </w:p>
    <w:p>
      <w:pPr>
        <w:spacing w:before="1"/>
        <w:ind w:left="0" w:right="76" w:firstLine="0"/>
        <w:jc w:val="center"/>
        <w:rPr>
          <w:rFonts w:ascii="Times New Roman"/>
          <w:sz w:val="22"/>
        </w:rPr>
      </w:pPr>
      <w:r>
        <w:rPr>
          <w:rFonts w:ascii="Times New Roman"/>
          <w:w w:val="96"/>
          <w:sz w:val="22"/>
        </w:rPr>
        <w:t>1</w:t>
      </w:r>
    </w:p>
    <w:sectPr>
      <w:type w:val="continuous"/>
      <w:pgSz w:w="12240" w:h="15840"/>
      <w:pgMar w:top="520" w:bottom="280" w:left="13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ndara">
    <w:altName w:val="Candar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6" w:hanging="377"/>
        <w:jc w:val="left"/>
      </w:pPr>
      <w:rPr>
        <w:rFonts w:hint="default" w:ascii="Cambria" w:hAnsi="Cambria" w:eastAsia="Cambria" w:cs="Cambria"/>
        <w:spacing w:val="-1"/>
        <w:w w:val="119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71" w:hanging="392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0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0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3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120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96" w:hanging="378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title>Microsoft Word - THE EAC COMPETITION REGULATIONS.doc</dc:title>
  <dcterms:created xsi:type="dcterms:W3CDTF">2021-07-06T07:21:13Z</dcterms:created>
  <dcterms:modified xsi:type="dcterms:W3CDTF">2021-07-06T07:21:13Z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